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84" w:rsidRPr="003F27CB" w:rsidRDefault="00052A84" w:rsidP="00052A84">
      <w:pPr>
        <w:spacing w:after="0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Таблица 1.</w:t>
      </w:r>
      <w:r w:rsidR="00886EB2"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</w:p>
    <w:p w:rsidR="00052A84" w:rsidRPr="003F27CB" w:rsidRDefault="00052A84" w:rsidP="00796B72">
      <w:pPr>
        <w:spacing w:before="120" w:after="0"/>
        <w:jc w:val="center"/>
        <w:rPr>
          <w:color w:val="FF0000"/>
          <w:sz w:val="24"/>
          <w:szCs w:val="24"/>
        </w:rPr>
      </w:pPr>
      <w:r w:rsidRPr="003F2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 ПОСТУПЛЕНИЯ ПРОДУКТОВ ПИТАНИЯ В ДОМОХОЗЯЙСТВА</w:t>
      </w:r>
      <w:r w:rsidR="00D611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</w:p>
    <w:p w:rsidR="00052A84" w:rsidRDefault="00052A84" w:rsidP="003F27CB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E4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052A84" w:rsidRPr="003F27CB" w:rsidRDefault="003F27CB" w:rsidP="00796B72">
      <w:pPr>
        <w:spacing w:before="120" w:after="0"/>
      </w:pP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="00052A84" w:rsidRPr="003F27C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82"/>
        <w:gridCol w:w="903"/>
        <w:gridCol w:w="970"/>
        <w:gridCol w:w="933"/>
        <w:gridCol w:w="912"/>
        <w:gridCol w:w="890"/>
        <w:gridCol w:w="970"/>
        <w:gridCol w:w="970"/>
        <w:gridCol w:w="949"/>
        <w:gridCol w:w="933"/>
        <w:gridCol w:w="1237"/>
        <w:gridCol w:w="1403"/>
      </w:tblGrid>
      <w:tr w:rsidR="00052A84" w:rsidRPr="003F27CB" w:rsidTr="00886EB2">
        <w:trPr>
          <w:trHeight w:val="510"/>
          <w:tblHeader/>
        </w:trPr>
        <w:tc>
          <w:tcPr>
            <w:tcW w:w="13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домохо-зяйства</w:t>
            </w:r>
            <w:proofErr w:type="spellEnd"/>
            <w:proofErr w:type="gramEnd"/>
          </w:p>
        </w:tc>
        <w:tc>
          <w:tcPr>
            <w:tcW w:w="1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домохозяйства</w:t>
            </w:r>
            <w:r w:rsidR="00AB77F3"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состоящие </w:t>
            </w:r>
            <w:proofErr w:type="gramStart"/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3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AB77F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домохозяйства, имеющие детей до 18 лет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Справочно;</w:t>
            </w: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Домохозяйства, имеющие детей до 3 лет</w:t>
            </w:r>
          </w:p>
        </w:tc>
      </w:tr>
      <w:tr w:rsidR="00052A84" w:rsidRPr="003F27CB" w:rsidTr="00886EB2">
        <w:trPr>
          <w:trHeight w:val="510"/>
          <w:tblHeader/>
        </w:trPr>
        <w:tc>
          <w:tcPr>
            <w:tcW w:w="13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2A84" w:rsidRPr="003F27CB" w:rsidRDefault="00052A84" w:rsidP="00886EB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EB2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B2" w:rsidRPr="003F27CB" w:rsidRDefault="00886EB2" w:rsidP="00886EB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86EB2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B2" w:rsidRPr="003F27CB" w:rsidRDefault="00886EB2" w:rsidP="00886EB2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источник поступления</w:t>
            </w:r>
            <w:r w:rsid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="00B30BC5" w:rsidRPr="00E306B5">
              <w:rPr>
                <w:rFonts w:ascii="Arial" w:hAnsi="Arial" w:cs="Arial"/>
                <w:sz w:val="16"/>
                <w:szCs w:val="16"/>
                <w:lang w:eastAsia="ru-RU"/>
              </w:rPr>
              <w:t>по основным группам продуктов питания</w:t>
            </w:r>
            <w:r w:rsidR="00B30BC5" w:rsidRPr="00E306B5">
              <w:rPr>
                <w:rStyle w:val="a5"/>
                <w:rFonts w:ascii="Arial" w:hAnsi="Arial" w:cs="Arial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EB2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B2" w:rsidRPr="003F27CB" w:rsidRDefault="00886EB2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886EB2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B2" w:rsidRPr="003F27CB" w:rsidRDefault="00886EB2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886EB2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B2" w:rsidRPr="003F27CB" w:rsidRDefault="00886EB2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Салат, зелень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81,7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886EB2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B2" w:rsidRPr="003F27CB" w:rsidRDefault="00886EB2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Овощные консервы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B2" w:rsidRPr="003F27CB" w:rsidRDefault="00886EB2" w:rsidP="005E1015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052A84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96B72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B72" w:rsidRPr="00796B72" w:rsidRDefault="00796B72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96B72" w:rsidRPr="003F27CB" w:rsidTr="00886EB2">
        <w:trPr>
          <w:trHeight w:val="227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B72" w:rsidRPr="00796B72" w:rsidRDefault="00796B72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Фрукты свежие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Фруктовые консервы, варенье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Соки фруктовые (овощные)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Мясо (говядина, свинина, баранина)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83,5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Субпродукты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Колбаса, сосиски, консервы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796B72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B72" w:rsidRPr="003F27CB" w:rsidRDefault="00796B72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Готовые мясные полуфабрикаты (готовые блюда)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76,7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Мясо птицы 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Рыба свежая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Рыба соленая, копченая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Молоко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Масло сливочное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94,9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796B72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B72" w:rsidRPr="003F27CB" w:rsidRDefault="00796B72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B72" w:rsidRPr="003F27CB" w:rsidRDefault="00796B72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Творог и творожные продукты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88,8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Кисломолочные продукты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Яйца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Макаронные изделия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Мучные кондитерские изделия (пирожные, торты, печенье и </w:t>
            </w:r>
            <w:proofErr w:type="spellStart"/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3F27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052A84" w:rsidRPr="003F27CB" w:rsidTr="00F52929">
        <w:trPr>
          <w:trHeight w:val="284"/>
        </w:trPr>
        <w:tc>
          <w:tcPr>
            <w:tcW w:w="13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0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052A84" w:rsidRPr="003F27CB" w:rsidTr="00886EB2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52A84" w:rsidRPr="003F27CB" w:rsidTr="00F52929">
        <w:trPr>
          <w:trHeight w:val="284"/>
        </w:trPr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A84" w:rsidRPr="003F27CB" w:rsidRDefault="00052A84" w:rsidP="003F27CB">
            <w:pPr>
              <w:spacing w:before="12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A84" w:rsidRPr="003F27CB" w:rsidRDefault="00052A84" w:rsidP="00886EB2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bookmarkEnd w:id="0"/>
    </w:tbl>
    <w:p w:rsidR="00BC0980" w:rsidRDefault="00BC0980"/>
    <w:sectPr w:rsidR="00BC0980" w:rsidSect="003F27C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FD" w:rsidRDefault="00DF03FD" w:rsidP="00B30BC5">
      <w:pPr>
        <w:spacing w:after="0" w:line="240" w:lineRule="auto"/>
      </w:pPr>
      <w:r>
        <w:separator/>
      </w:r>
    </w:p>
  </w:endnote>
  <w:endnote w:type="continuationSeparator" w:id="0">
    <w:p w:rsidR="00DF03FD" w:rsidRDefault="00DF03FD" w:rsidP="00B3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FD" w:rsidRDefault="00DF03FD" w:rsidP="00B30BC5">
      <w:pPr>
        <w:spacing w:after="0" w:line="240" w:lineRule="auto"/>
      </w:pPr>
      <w:r>
        <w:separator/>
      </w:r>
    </w:p>
  </w:footnote>
  <w:footnote w:type="continuationSeparator" w:id="0">
    <w:p w:rsidR="00DF03FD" w:rsidRDefault="00DF03FD" w:rsidP="00B30BC5">
      <w:pPr>
        <w:spacing w:after="0" w:line="240" w:lineRule="auto"/>
      </w:pPr>
      <w:r>
        <w:continuationSeparator/>
      </w:r>
    </w:p>
  </w:footnote>
  <w:footnote w:id="1">
    <w:p w:rsidR="00B30BC5" w:rsidRPr="00B30BC5" w:rsidRDefault="00B30BC5" w:rsidP="00B30BC5">
      <w:pPr>
        <w:pStyle w:val="a3"/>
        <w:rPr>
          <w:sz w:val="18"/>
          <w:szCs w:val="18"/>
        </w:rPr>
      </w:pPr>
      <w:r w:rsidRPr="00B30BC5">
        <w:rPr>
          <w:rStyle w:val="a5"/>
          <w:sz w:val="18"/>
          <w:szCs w:val="18"/>
        </w:rPr>
        <w:footnoteRef/>
      </w:r>
      <w:r w:rsidRPr="00B30BC5">
        <w:rPr>
          <w:sz w:val="18"/>
          <w:szCs w:val="18"/>
        </w:rPr>
        <w:t xml:space="preserve"> В течение января-марта 2013г.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741"/>
    <w:rsid w:val="00052A84"/>
    <w:rsid w:val="003F27CB"/>
    <w:rsid w:val="004F6C1F"/>
    <w:rsid w:val="00796B72"/>
    <w:rsid w:val="00886EB2"/>
    <w:rsid w:val="0092763C"/>
    <w:rsid w:val="00AB77F3"/>
    <w:rsid w:val="00B30BC5"/>
    <w:rsid w:val="00BC0980"/>
    <w:rsid w:val="00D611BA"/>
    <w:rsid w:val="00DF03FD"/>
    <w:rsid w:val="00EE4741"/>
    <w:rsid w:val="00F5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30BC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30BC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B30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Малиничева М.М.</cp:lastModifiedBy>
  <cp:revision>6</cp:revision>
  <dcterms:created xsi:type="dcterms:W3CDTF">2014-04-29T07:47:00Z</dcterms:created>
  <dcterms:modified xsi:type="dcterms:W3CDTF">2014-06-11T11:15:00Z</dcterms:modified>
</cp:coreProperties>
</file>